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11" w:rsidRDefault="00E84A11" w:rsidP="00E62BE3">
      <w:pPr>
        <w:pStyle w:val="aa"/>
        <w:ind w:right="376"/>
        <w:jc w:val="center"/>
        <w:rPr>
          <w:sz w:val="20"/>
          <w:szCs w:val="20"/>
        </w:rPr>
      </w:pPr>
      <w:r>
        <w:rPr>
          <w:sz w:val="20"/>
          <w:szCs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49.2pt" o:ole="" fillcolor="window">
            <v:imagedata r:id="rId7" o:title="" gain="25" blacklevel="-23592f"/>
          </v:shape>
          <o:OLEObject Type="Embed" ProgID="Word.Picture.8" ShapeID="_x0000_i1025" DrawAspect="Content" ObjectID="_1710913237" r:id="rId8"/>
        </w:object>
      </w:r>
    </w:p>
    <w:p w:rsidR="00E84A11" w:rsidRPr="00B644D1" w:rsidRDefault="00E84A11" w:rsidP="00E62BE3">
      <w:pPr>
        <w:pStyle w:val="aa"/>
        <w:ind w:right="376"/>
        <w:jc w:val="center"/>
        <w:rPr>
          <w:sz w:val="16"/>
          <w:szCs w:val="16"/>
        </w:rPr>
      </w:pPr>
    </w:p>
    <w:p w:rsidR="00E84A11" w:rsidRPr="00E2092A" w:rsidRDefault="00E84A11" w:rsidP="004133E3">
      <w:pPr>
        <w:pStyle w:val="2"/>
        <w:jc w:val="center"/>
        <w:rPr>
          <w:b/>
        </w:rPr>
      </w:pPr>
      <w:r>
        <w:rPr>
          <w:b/>
        </w:rPr>
        <w:t>МИНИСТЕРСТВО ЮСТИЦИИ НОВОСИБИРСКОЙ ОБЛАСТИ</w:t>
      </w:r>
    </w:p>
    <w:p w:rsidR="00E84A11" w:rsidRPr="000C0D82" w:rsidRDefault="00E84A11" w:rsidP="004133E3">
      <w:pPr>
        <w:jc w:val="center"/>
        <w:rPr>
          <w:sz w:val="20"/>
          <w:szCs w:val="20"/>
        </w:rPr>
      </w:pPr>
    </w:p>
    <w:p w:rsidR="00E84A11" w:rsidRDefault="00E84A11" w:rsidP="004133E3">
      <w:pPr>
        <w:jc w:val="center"/>
        <w:rPr>
          <w:b/>
          <w:sz w:val="28"/>
          <w:szCs w:val="28"/>
        </w:rPr>
      </w:pPr>
      <w:r w:rsidRPr="00E2092A">
        <w:rPr>
          <w:b/>
          <w:sz w:val="28"/>
          <w:szCs w:val="28"/>
        </w:rPr>
        <w:t>ПОЯСНИТЕЛЬНАЯ ЗАПИСКА</w:t>
      </w:r>
    </w:p>
    <w:p w:rsidR="00556CBC" w:rsidRPr="001521C4" w:rsidRDefault="00556CBC" w:rsidP="004133E3">
      <w:pPr>
        <w:pStyle w:val="a3"/>
        <w:rPr>
          <w:szCs w:val="28"/>
        </w:rPr>
      </w:pPr>
      <w:r w:rsidRPr="001521C4">
        <w:rPr>
          <w:szCs w:val="28"/>
        </w:rPr>
        <w:t xml:space="preserve">к проекту закона Новосибирской области </w:t>
      </w:r>
      <w:r>
        <w:rPr>
          <w:szCs w:val="28"/>
        </w:rPr>
        <w:t>«О поправках к Уставу Новосибирской области»</w:t>
      </w:r>
    </w:p>
    <w:p w:rsidR="00556CBC" w:rsidRPr="000C0D82" w:rsidRDefault="00556CBC" w:rsidP="004133E3">
      <w:pPr>
        <w:jc w:val="center"/>
        <w:rPr>
          <w:bCs/>
          <w:sz w:val="20"/>
          <w:szCs w:val="20"/>
        </w:rPr>
      </w:pPr>
    </w:p>
    <w:p w:rsidR="00CB7607" w:rsidRDefault="00556CBC" w:rsidP="00E62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</w:t>
      </w:r>
      <w:r w:rsidRPr="003C0D46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3C0D46">
        <w:rPr>
          <w:sz w:val="28"/>
          <w:szCs w:val="28"/>
        </w:rPr>
        <w:t xml:space="preserve"> закона Новосибирской области «О поправк</w:t>
      </w:r>
      <w:r>
        <w:rPr>
          <w:sz w:val="28"/>
          <w:szCs w:val="28"/>
        </w:rPr>
        <w:t>ах</w:t>
      </w:r>
      <w:r w:rsidRPr="003C0D46">
        <w:rPr>
          <w:sz w:val="28"/>
          <w:szCs w:val="28"/>
        </w:rPr>
        <w:t xml:space="preserve"> к Устав</w:t>
      </w:r>
      <w:r>
        <w:rPr>
          <w:sz w:val="28"/>
          <w:szCs w:val="28"/>
        </w:rPr>
        <w:t>у</w:t>
      </w:r>
      <w:r w:rsidRPr="003C0D46">
        <w:rPr>
          <w:sz w:val="28"/>
          <w:szCs w:val="28"/>
        </w:rPr>
        <w:t xml:space="preserve"> Новосибирской области» (далее – проект закона) </w:t>
      </w:r>
      <w:r>
        <w:rPr>
          <w:sz w:val="28"/>
          <w:szCs w:val="28"/>
        </w:rPr>
        <w:t>обусловлена необходимостью приведения Устава Новосибирской области в соответствие</w:t>
      </w:r>
      <w:r w:rsidR="007F2DBA">
        <w:rPr>
          <w:sz w:val="28"/>
          <w:szCs w:val="28"/>
        </w:rPr>
        <w:t xml:space="preserve"> с</w:t>
      </w:r>
      <w:r w:rsidRPr="003C0D46">
        <w:rPr>
          <w:sz w:val="28"/>
          <w:szCs w:val="28"/>
        </w:rPr>
        <w:t xml:space="preserve"> </w:t>
      </w:r>
      <w:r w:rsidR="005F338F" w:rsidRPr="005F338F">
        <w:rPr>
          <w:sz w:val="28"/>
          <w:szCs w:val="28"/>
        </w:rPr>
        <w:t>Федеральным законом от 21.12.2021 № 414-ФЗ «Об общих принципах организации публичной власти в субъектах Российской Федерации»</w:t>
      </w:r>
      <w:r w:rsidR="005F338F">
        <w:rPr>
          <w:sz w:val="28"/>
          <w:szCs w:val="28"/>
        </w:rPr>
        <w:t xml:space="preserve"> (далее – Федеральный закон</w:t>
      </w:r>
      <w:r w:rsidR="007F2DBA">
        <w:rPr>
          <w:sz w:val="28"/>
          <w:szCs w:val="28"/>
        </w:rPr>
        <w:t xml:space="preserve"> № 414-ФЗ</w:t>
      </w:r>
      <w:r w:rsidR="004133E3">
        <w:rPr>
          <w:sz w:val="28"/>
          <w:szCs w:val="28"/>
        </w:rPr>
        <w:t>)</w:t>
      </w:r>
      <w:r w:rsidR="00CB7607">
        <w:rPr>
          <w:sz w:val="28"/>
          <w:szCs w:val="28"/>
        </w:rPr>
        <w:t>.</w:t>
      </w:r>
    </w:p>
    <w:p w:rsidR="00714E2F" w:rsidRPr="00F11F53" w:rsidRDefault="00714E2F" w:rsidP="00F11F53">
      <w:pPr>
        <w:ind w:firstLine="709"/>
        <w:jc w:val="both"/>
        <w:rPr>
          <w:sz w:val="28"/>
          <w:szCs w:val="28"/>
        </w:rPr>
      </w:pPr>
      <w:r w:rsidRPr="00F11F53">
        <w:rPr>
          <w:sz w:val="28"/>
          <w:szCs w:val="28"/>
        </w:rPr>
        <w:t>Федеральный закон № 414-ФЗ вступил в силу 21.12.2</w:t>
      </w:r>
      <w:r w:rsidR="007F2DBA">
        <w:rPr>
          <w:sz w:val="28"/>
          <w:szCs w:val="28"/>
        </w:rPr>
        <w:t>0</w:t>
      </w:r>
      <w:r w:rsidRPr="00F11F53">
        <w:rPr>
          <w:sz w:val="28"/>
          <w:szCs w:val="28"/>
        </w:rPr>
        <w:t>21, за исключением:</w:t>
      </w:r>
    </w:p>
    <w:p w:rsidR="00714E2F" w:rsidRPr="00F11F53" w:rsidRDefault="00714E2F" w:rsidP="00F11F53">
      <w:pPr>
        <w:ind w:firstLine="709"/>
        <w:jc w:val="both"/>
        <w:rPr>
          <w:sz w:val="28"/>
          <w:szCs w:val="28"/>
        </w:rPr>
      </w:pPr>
      <w:r w:rsidRPr="00F11F53">
        <w:rPr>
          <w:sz w:val="28"/>
          <w:szCs w:val="28"/>
        </w:rPr>
        <w:t>норм о правовом положении высшего должностного лица субъекта Российской Федерации, законодательного органа субъекта Российской Федерации, системе исполнительных органов субъекта Российской Федерации, вступающих в силу с 01.06.2022;</w:t>
      </w:r>
    </w:p>
    <w:p w:rsidR="00714E2F" w:rsidRPr="00F11F53" w:rsidRDefault="00714E2F" w:rsidP="00F11F53">
      <w:pPr>
        <w:ind w:firstLine="709"/>
        <w:jc w:val="both"/>
        <w:rPr>
          <w:sz w:val="28"/>
          <w:szCs w:val="28"/>
        </w:rPr>
      </w:pPr>
      <w:r w:rsidRPr="00F11F53">
        <w:rPr>
          <w:sz w:val="28"/>
          <w:szCs w:val="28"/>
        </w:rPr>
        <w:t>положений о государственной регистрации нормативных правовых актов исполнительных органов субъекта Российской Федерации, разграничении полномочий между федеральными органами государственной власти, органами государственной власти субъекта Российской Федерации и органами местного самоуправления, экономической основе деятельности органов публичной власти субъекта Российской Федерации, вступающих в силу с 01.01.2023.</w:t>
      </w:r>
    </w:p>
    <w:p w:rsidR="00714E2F" w:rsidRPr="00F11F53" w:rsidRDefault="00714E2F" w:rsidP="00F11F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11F53">
        <w:rPr>
          <w:bCs/>
          <w:sz w:val="28"/>
          <w:szCs w:val="28"/>
        </w:rPr>
        <w:t xml:space="preserve">Нормативные правовые акты субъектов Российской Федерации подлежат приведению в соответствие с Федеральным законом </w:t>
      </w:r>
      <w:r w:rsidRPr="00F11F53">
        <w:rPr>
          <w:sz w:val="28"/>
          <w:szCs w:val="28"/>
        </w:rPr>
        <w:t xml:space="preserve">№ 414-ФЗ </w:t>
      </w:r>
      <w:r w:rsidRPr="00F11F53">
        <w:rPr>
          <w:bCs/>
          <w:sz w:val="28"/>
          <w:szCs w:val="28"/>
        </w:rPr>
        <w:t>не позднее 01.01.2023. До их приведения в соответствие с Федеральным законом</w:t>
      </w:r>
      <w:r w:rsidR="008D565A">
        <w:rPr>
          <w:bCs/>
          <w:sz w:val="28"/>
          <w:szCs w:val="28"/>
        </w:rPr>
        <w:t xml:space="preserve"> </w:t>
      </w:r>
      <w:r w:rsidR="008D565A" w:rsidRPr="00F11F53">
        <w:rPr>
          <w:sz w:val="28"/>
          <w:szCs w:val="28"/>
        </w:rPr>
        <w:t>№ 414-ФЗ</w:t>
      </w:r>
      <w:r w:rsidRPr="00F11F53">
        <w:rPr>
          <w:bCs/>
          <w:sz w:val="28"/>
          <w:szCs w:val="28"/>
        </w:rPr>
        <w:t xml:space="preserve"> они применяются к соответствующим отношениям в части, не противоречащей Федеральному закону </w:t>
      </w:r>
      <w:r w:rsidRPr="00F11F53">
        <w:rPr>
          <w:sz w:val="28"/>
          <w:szCs w:val="28"/>
        </w:rPr>
        <w:t>№ 414-ФЗ</w:t>
      </w:r>
      <w:r w:rsidRPr="00F11F53">
        <w:rPr>
          <w:bCs/>
          <w:sz w:val="28"/>
          <w:szCs w:val="28"/>
        </w:rPr>
        <w:t>.</w:t>
      </w:r>
    </w:p>
    <w:p w:rsidR="00714E2F" w:rsidRPr="00F11F53" w:rsidRDefault="00714E2F" w:rsidP="00F11F53">
      <w:pPr>
        <w:ind w:firstLine="709"/>
        <w:jc w:val="both"/>
        <w:rPr>
          <w:sz w:val="28"/>
          <w:szCs w:val="28"/>
        </w:rPr>
      </w:pPr>
      <w:r w:rsidRPr="00F11F53">
        <w:rPr>
          <w:sz w:val="28"/>
          <w:szCs w:val="28"/>
        </w:rPr>
        <w:t xml:space="preserve">Проект закона содержит 29 поправок к Уставу Новосибирской области. </w:t>
      </w:r>
    </w:p>
    <w:p w:rsidR="004133E3" w:rsidRDefault="007472F0" w:rsidP="006C3C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закона</w:t>
      </w:r>
      <w:r w:rsidR="00714E2F" w:rsidRPr="00F11F53">
        <w:rPr>
          <w:sz w:val="28"/>
          <w:szCs w:val="28"/>
        </w:rPr>
        <w:t xml:space="preserve"> предусматривается, что Губернатор Новосибирской области </w:t>
      </w:r>
      <w:r w:rsidR="004133E3" w:rsidRPr="00F11F53">
        <w:rPr>
          <w:sz w:val="28"/>
          <w:szCs w:val="28"/>
        </w:rPr>
        <w:t>одновременно замещает государственную должность Российской Федерации и государственную должность Новосибирской области</w:t>
      </w:r>
      <w:r w:rsidR="004133E3">
        <w:rPr>
          <w:sz w:val="28"/>
          <w:szCs w:val="28"/>
        </w:rPr>
        <w:t xml:space="preserve">, </w:t>
      </w:r>
      <w:r w:rsidR="00714E2F" w:rsidRPr="00F11F53">
        <w:rPr>
          <w:sz w:val="28"/>
          <w:szCs w:val="28"/>
        </w:rPr>
        <w:t>непосредственно возглавляет Правительство Новосибирско</w:t>
      </w:r>
      <w:r w:rsidR="00F11F53" w:rsidRPr="00F11F53">
        <w:rPr>
          <w:sz w:val="28"/>
          <w:szCs w:val="28"/>
        </w:rPr>
        <w:t xml:space="preserve">й области, </w:t>
      </w:r>
      <w:r w:rsidR="004133E3" w:rsidRPr="00F11F53">
        <w:rPr>
          <w:sz w:val="28"/>
          <w:szCs w:val="28"/>
        </w:rPr>
        <w:t xml:space="preserve">входит в систему исполнительных органов Новосибирской области </w:t>
      </w:r>
      <w:r w:rsidR="004133E3">
        <w:rPr>
          <w:sz w:val="28"/>
          <w:szCs w:val="28"/>
        </w:rPr>
        <w:t xml:space="preserve">и </w:t>
      </w:r>
      <w:r w:rsidRPr="00F11F53">
        <w:rPr>
          <w:sz w:val="28"/>
          <w:szCs w:val="28"/>
        </w:rPr>
        <w:t>утвержд</w:t>
      </w:r>
      <w:r>
        <w:rPr>
          <w:sz w:val="28"/>
          <w:szCs w:val="28"/>
        </w:rPr>
        <w:t>ает</w:t>
      </w:r>
      <w:r w:rsidRPr="00F11F53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F11F53">
        <w:rPr>
          <w:sz w:val="28"/>
          <w:szCs w:val="28"/>
        </w:rPr>
        <w:t xml:space="preserve"> </w:t>
      </w:r>
      <w:r w:rsidR="00714E2F" w:rsidRPr="00F11F53">
        <w:rPr>
          <w:sz w:val="28"/>
          <w:szCs w:val="28"/>
        </w:rPr>
        <w:t xml:space="preserve">и </w:t>
      </w:r>
      <w:r w:rsidRPr="00F11F53">
        <w:rPr>
          <w:sz w:val="28"/>
          <w:szCs w:val="28"/>
        </w:rPr>
        <w:t>структур</w:t>
      </w:r>
      <w:r>
        <w:rPr>
          <w:sz w:val="28"/>
          <w:szCs w:val="28"/>
        </w:rPr>
        <w:t>у</w:t>
      </w:r>
      <w:r w:rsidRPr="00F11F53">
        <w:rPr>
          <w:sz w:val="28"/>
          <w:szCs w:val="28"/>
        </w:rPr>
        <w:t xml:space="preserve"> </w:t>
      </w:r>
      <w:r w:rsidR="00714E2F" w:rsidRPr="00F11F53">
        <w:rPr>
          <w:sz w:val="28"/>
          <w:szCs w:val="28"/>
        </w:rPr>
        <w:t>исполнительных органов государственной власти Новосибирской области</w:t>
      </w:r>
      <w:r w:rsidR="00F11F53" w:rsidRPr="00F11F53">
        <w:rPr>
          <w:sz w:val="28"/>
          <w:szCs w:val="28"/>
        </w:rPr>
        <w:t xml:space="preserve">, </w:t>
      </w:r>
      <w:r w:rsidR="00561E0B">
        <w:rPr>
          <w:sz w:val="28"/>
          <w:szCs w:val="28"/>
        </w:rPr>
        <w:t xml:space="preserve">устанавливается </w:t>
      </w:r>
      <w:r w:rsidR="00561E0B" w:rsidRPr="00F11F53">
        <w:rPr>
          <w:sz w:val="28"/>
          <w:szCs w:val="28"/>
        </w:rPr>
        <w:t>порядок формирования Правительства Новосибирской области, в том числе срок полномочий членов Правительства Новосибирской области,</w:t>
      </w:r>
      <w:r w:rsidR="00561E0B">
        <w:rPr>
          <w:sz w:val="28"/>
          <w:szCs w:val="28"/>
        </w:rPr>
        <w:t xml:space="preserve"> </w:t>
      </w:r>
      <w:r w:rsidR="00561E0B">
        <w:rPr>
          <w:sz w:val="28"/>
          <w:szCs w:val="28"/>
        </w:rPr>
        <w:t xml:space="preserve">полномочие Правительства Новосибирской области выступать </w:t>
      </w:r>
      <w:r w:rsidR="004133E3" w:rsidRPr="00F11F53">
        <w:rPr>
          <w:sz w:val="28"/>
          <w:szCs w:val="28"/>
        </w:rPr>
        <w:t>субъекто</w:t>
      </w:r>
      <w:r w:rsidR="00561E0B">
        <w:rPr>
          <w:sz w:val="28"/>
          <w:szCs w:val="28"/>
        </w:rPr>
        <w:t>м</w:t>
      </w:r>
      <w:r w:rsidR="004133E3" w:rsidRPr="00F11F53">
        <w:rPr>
          <w:sz w:val="28"/>
          <w:szCs w:val="28"/>
        </w:rPr>
        <w:t xml:space="preserve"> права законодательной инициативы в Законодательном Собрании Новосибирской области</w:t>
      </w:r>
      <w:r w:rsidR="004133E3">
        <w:rPr>
          <w:sz w:val="28"/>
          <w:szCs w:val="28"/>
        </w:rPr>
        <w:t>.</w:t>
      </w:r>
    </w:p>
    <w:p w:rsidR="004133E3" w:rsidRPr="00F11F53" w:rsidRDefault="004133E3" w:rsidP="004133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проектом закона</w:t>
      </w:r>
      <w:r w:rsidRPr="00F11F53">
        <w:rPr>
          <w:sz w:val="28"/>
          <w:szCs w:val="28"/>
        </w:rPr>
        <w:t xml:space="preserve"> уточняются </w:t>
      </w:r>
      <w:r w:rsidR="00556934" w:rsidRPr="00F11F53">
        <w:rPr>
          <w:sz w:val="28"/>
          <w:szCs w:val="28"/>
        </w:rPr>
        <w:t>полномочия Губернатора Новосибирской области</w:t>
      </w:r>
      <w:r w:rsidR="00561E0B">
        <w:rPr>
          <w:sz w:val="28"/>
          <w:szCs w:val="28"/>
        </w:rPr>
        <w:t xml:space="preserve"> и</w:t>
      </w:r>
      <w:bookmarkStart w:id="0" w:name="_GoBack"/>
      <w:bookmarkEnd w:id="0"/>
      <w:r w:rsidR="00556934" w:rsidRPr="004133E3">
        <w:rPr>
          <w:sz w:val="28"/>
          <w:szCs w:val="28"/>
        </w:rPr>
        <w:t xml:space="preserve"> </w:t>
      </w:r>
      <w:r w:rsidR="00561E0B">
        <w:rPr>
          <w:sz w:val="28"/>
          <w:szCs w:val="28"/>
        </w:rPr>
        <w:t xml:space="preserve">Правительства Новосибирской области, </w:t>
      </w:r>
      <w:r w:rsidRPr="00F11F53">
        <w:rPr>
          <w:sz w:val="28"/>
          <w:szCs w:val="28"/>
        </w:rPr>
        <w:t>основания временного исполнения обязанностей Губернатора Новосибирской области</w:t>
      </w:r>
      <w:r w:rsidR="00556934">
        <w:rPr>
          <w:sz w:val="28"/>
          <w:szCs w:val="28"/>
        </w:rPr>
        <w:t xml:space="preserve"> и</w:t>
      </w:r>
      <w:r w:rsidRPr="00F11F53">
        <w:rPr>
          <w:sz w:val="28"/>
          <w:szCs w:val="28"/>
        </w:rPr>
        <w:t xml:space="preserve"> прекращения </w:t>
      </w:r>
      <w:r w:rsidR="00556934">
        <w:rPr>
          <w:sz w:val="28"/>
          <w:szCs w:val="28"/>
        </w:rPr>
        <w:t xml:space="preserve">его </w:t>
      </w:r>
      <w:r w:rsidRPr="00F11F53">
        <w:rPr>
          <w:sz w:val="28"/>
          <w:szCs w:val="28"/>
        </w:rPr>
        <w:t>полномочий,</w:t>
      </w:r>
      <w:r w:rsidRPr="004133E3">
        <w:rPr>
          <w:sz w:val="28"/>
          <w:szCs w:val="28"/>
        </w:rPr>
        <w:t xml:space="preserve"> </w:t>
      </w:r>
      <w:r w:rsidRPr="00F11F53">
        <w:rPr>
          <w:sz w:val="28"/>
          <w:szCs w:val="28"/>
        </w:rPr>
        <w:t xml:space="preserve">требования к лицам, претендующим на избрание в </w:t>
      </w:r>
      <w:r w:rsidRPr="00F11F53">
        <w:rPr>
          <w:sz w:val="28"/>
          <w:szCs w:val="28"/>
        </w:rPr>
        <w:lastRenderedPageBreak/>
        <w:t>Законодательное Собрание Новосибирской области, к правомочности заседаний Законодательного Собрания Новосибирской области, полномочия Законодательного Собрания Новосибирской области, вопросы законодательного регулирования</w:t>
      </w:r>
      <w:r>
        <w:rPr>
          <w:sz w:val="28"/>
          <w:szCs w:val="28"/>
        </w:rPr>
        <w:t>,</w:t>
      </w:r>
      <w:r w:rsidRPr="00F11F53">
        <w:rPr>
          <w:sz w:val="28"/>
          <w:szCs w:val="28"/>
        </w:rPr>
        <w:t xml:space="preserve"> положения о порядке обнародования и вступления в силу законов Новосибирской области</w:t>
      </w:r>
      <w:r>
        <w:rPr>
          <w:sz w:val="28"/>
          <w:szCs w:val="28"/>
        </w:rPr>
        <w:t xml:space="preserve">, </w:t>
      </w:r>
      <w:r w:rsidRPr="000C0D82">
        <w:rPr>
          <w:sz w:val="28"/>
          <w:szCs w:val="28"/>
        </w:rPr>
        <w:t>положения о мировых судьях Новосибирской области</w:t>
      </w:r>
      <w:r>
        <w:rPr>
          <w:sz w:val="28"/>
          <w:szCs w:val="28"/>
        </w:rPr>
        <w:t xml:space="preserve">, о </w:t>
      </w:r>
      <w:r w:rsidRPr="000C0D82">
        <w:rPr>
          <w:sz w:val="28"/>
          <w:szCs w:val="28"/>
        </w:rPr>
        <w:t>местно</w:t>
      </w:r>
      <w:r>
        <w:rPr>
          <w:sz w:val="28"/>
          <w:szCs w:val="28"/>
        </w:rPr>
        <w:t>м</w:t>
      </w:r>
      <w:r w:rsidRPr="000C0D82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самоуправлении,</w:t>
      </w:r>
      <w:r w:rsidRPr="000C0D82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>положения о собственности Новосибирской области.</w:t>
      </w:r>
    </w:p>
    <w:p w:rsidR="00714E2F" w:rsidRPr="00F11F53" w:rsidRDefault="004133E3" w:rsidP="006C3C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7472F0">
        <w:rPr>
          <w:sz w:val="28"/>
          <w:szCs w:val="28"/>
        </w:rPr>
        <w:t>проектом закона</w:t>
      </w:r>
      <w:r w:rsidR="007472F0" w:rsidRPr="00F11F53">
        <w:rPr>
          <w:sz w:val="28"/>
          <w:szCs w:val="28"/>
        </w:rPr>
        <w:t xml:space="preserve"> </w:t>
      </w:r>
      <w:r w:rsidR="00714E2F" w:rsidRPr="00F11F53">
        <w:rPr>
          <w:sz w:val="28"/>
          <w:szCs w:val="28"/>
        </w:rPr>
        <w:t>исключ</w:t>
      </w:r>
      <w:r w:rsidR="00561E0B">
        <w:rPr>
          <w:sz w:val="28"/>
          <w:szCs w:val="28"/>
        </w:rPr>
        <w:t>аются</w:t>
      </w:r>
      <w:r w:rsidR="00714E2F" w:rsidRPr="00F11F53">
        <w:rPr>
          <w:sz w:val="28"/>
          <w:szCs w:val="28"/>
        </w:rPr>
        <w:t xml:space="preserve"> положение о невозможности замещения одним и тем же лицом должности Губернатора Новосибирской о</w:t>
      </w:r>
      <w:r w:rsidR="00F11F53" w:rsidRPr="00F11F53">
        <w:rPr>
          <w:sz w:val="28"/>
          <w:szCs w:val="28"/>
        </w:rPr>
        <w:t xml:space="preserve">бласти более двух сроков подряд, </w:t>
      </w:r>
      <w:r w:rsidR="000A30EB" w:rsidRPr="00F11F53">
        <w:rPr>
          <w:sz w:val="28"/>
          <w:szCs w:val="28"/>
        </w:rPr>
        <w:t>положения об областных исполнительных органах государственной власти Новосибирской области и территориальных исполнительных органах государственной власти Новосибирской области</w:t>
      </w:r>
      <w:r w:rsidR="00561E0B">
        <w:rPr>
          <w:sz w:val="28"/>
          <w:szCs w:val="28"/>
        </w:rPr>
        <w:t xml:space="preserve">, </w:t>
      </w:r>
      <w:r w:rsidR="00561E0B" w:rsidRPr="00F11F53">
        <w:rPr>
          <w:sz w:val="28"/>
          <w:szCs w:val="28"/>
        </w:rPr>
        <w:t>упраздн</w:t>
      </w:r>
      <w:r w:rsidR="00561E0B">
        <w:rPr>
          <w:sz w:val="28"/>
          <w:szCs w:val="28"/>
        </w:rPr>
        <w:t>яется</w:t>
      </w:r>
      <w:r w:rsidR="00561E0B" w:rsidRPr="00F11F53">
        <w:rPr>
          <w:sz w:val="28"/>
          <w:szCs w:val="28"/>
        </w:rPr>
        <w:t xml:space="preserve"> правовой институт отзыва Губернатора Новосибирской области</w:t>
      </w:r>
      <w:r w:rsidR="00714E2F" w:rsidRPr="00F11F53">
        <w:rPr>
          <w:sz w:val="28"/>
          <w:szCs w:val="28"/>
        </w:rPr>
        <w:t>.</w:t>
      </w:r>
    </w:p>
    <w:p w:rsidR="00556CBC" w:rsidRDefault="00556CBC" w:rsidP="00E62BE3">
      <w:pPr>
        <w:ind w:firstLine="709"/>
        <w:jc w:val="both"/>
        <w:rPr>
          <w:sz w:val="28"/>
          <w:szCs w:val="28"/>
        </w:rPr>
      </w:pPr>
      <w:r w:rsidRPr="003C0D46">
        <w:rPr>
          <w:sz w:val="28"/>
          <w:szCs w:val="28"/>
        </w:rPr>
        <w:t>Проект закона состоит из двух статей</w:t>
      </w:r>
      <w:r>
        <w:rPr>
          <w:sz w:val="28"/>
          <w:szCs w:val="28"/>
        </w:rPr>
        <w:t xml:space="preserve">. Статьей </w:t>
      </w:r>
      <w:r w:rsidR="00D26F07">
        <w:rPr>
          <w:sz w:val="28"/>
          <w:szCs w:val="28"/>
        </w:rPr>
        <w:t>1</w:t>
      </w:r>
      <w:r>
        <w:rPr>
          <w:sz w:val="28"/>
          <w:szCs w:val="28"/>
        </w:rPr>
        <w:t xml:space="preserve"> внос</w:t>
      </w:r>
      <w:r w:rsidR="00C27F8B">
        <w:rPr>
          <w:sz w:val="28"/>
          <w:szCs w:val="28"/>
        </w:rPr>
        <w:t>я</w:t>
      </w:r>
      <w:r>
        <w:rPr>
          <w:sz w:val="28"/>
          <w:szCs w:val="28"/>
        </w:rPr>
        <w:t xml:space="preserve">тся </w:t>
      </w:r>
      <w:r w:rsidR="00C27F8B">
        <w:rPr>
          <w:sz w:val="28"/>
          <w:szCs w:val="28"/>
        </w:rPr>
        <w:t>соответствующие поправки</w:t>
      </w:r>
      <w:r>
        <w:rPr>
          <w:sz w:val="28"/>
          <w:szCs w:val="28"/>
        </w:rPr>
        <w:t xml:space="preserve"> в </w:t>
      </w:r>
      <w:r w:rsidR="00C27F8B">
        <w:rPr>
          <w:sz w:val="28"/>
          <w:szCs w:val="28"/>
        </w:rPr>
        <w:t>Устав</w:t>
      </w:r>
      <w:r>
        <w:rPr>
          <w:sz w:val="28"/>
          <w:szCs w:val="28"/>
        </w:rPr>
        <w:t xml:space="preserve"> Новосибирской области. </w:t>
      </w:r>
      <w:r w:rsidRPr="00765732">
        <w:rPr>
          <w:sz w:val="28"/>
          <w:szCs w:val="28"/>
        </w:rPr>
        <w:t>Статья</w:t>
      </w:r>
      <w:r>
        <w:rPr>
          <w:sz w:val="28"/>
          <w:szCs w:val="28"/>
        </w:rPr>
        <w:t xml:space="preserve"> 2 </w:t>
      </w:r>
      <w:r w:rsidRPr="00765732">
        <w:rPr>
          <w:sz w:val="28"/>
          <w:szCs w:val="28"/>
        </w:rPr>
        <w:t>определяет порядок вступления закона</w:t>
      </w:r>
      <w:r>
        <w:rPr>
          <w:sz w:val="28"/>
          <w:szCs w:val="28"/>
        </w:rPr>
        <w:t xml:space="preserve"> </w:t>
      </w:r>
      <w:r w:rsidRPr="00765732">
        <w:rPr>
          <w:sz w:val="28"/>
          <w:szCs w:val="28"/>
        </w:rPr>
        <w:t xml:space="preserve">в силу. </w:t>
      </w:r>
    </w:p>
    <w:p w:rsidR="005F338F" w:rsidRPr="005F338F" w:rsidRDefault="005F338F" w:rsidP="00E62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38F">
        <w:rPr>
          <w:bCs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 w:rsidRPr="005F338F">
        <w:rPr>
          <w:sz w:val="28"/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E84A11" w:rsidRPr="006C3CB0" w:rsidRDefault="00E84A11" w:rsidP="00E62BE3">
      <w:pPr>
        <w:rPr>
          <w:sz w:val="28"/>
          <w:szCs w:val="28"/>
        </w:rPr>
      </w:pPr>
    </w:p>
    <w:p w:rsidR="000C0D82" w:rsidRPr="006C3CB0" w:rsidRDefault="000C0D82" w:rsidP="00E62BE3">
      <w:pPr>
        <w:rPr>
          <w:sz w:val="28"/>
          <w:szCs w:val="28"/>
        </w:rPr>
      </w:pPr>
    </w:p>
    <w:p w:rsidR="000C0D82" w:rsidRPr="006C3CB0" w:rsidRDefault="000C0D82" w:rsidP="00E62BE3">
      <w:pPr>
        <w:rPr>
          <w:sz w:val="28"/>
          <w:szCs w:val="28"/>
        </w:rPr>
      </w:pPr>
    </w:p>
    <w:p w:rsidR="00E84A11" w:rsidRPr="00556CBC" w:rsidRDefault="00E84A11" w:rsidP="00E62BE3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065A">
        <w:rPr>
          <w:sz w:val="28"/>
          <w:szCs w:val="28"/>
        </w:rPr>
        <w:t xml:space="preserve">         Т.Н. Деркач</w:t>
      </w:r>
    </w:p>
    <w:sectPr w:rsidR="00E84A11" w:rsidRPr="00556CBC" w:rsidSect="006C3CB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8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A0B" w:rsidRDefault="005A2A0B">
      <w:r>
        <w:separator/>
      </w:r>
    </w:p>
  </w:endnote>
  <w:endnote w:type="continuationSeparator" w:id="0">
    <w:p w:rsidR="005A2A0B" w:rsidRDefault="005A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00312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5A2A0B" w:rsidP="00BE2C5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5A2A0B" w:rsidP="00BE2C5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A0B" w:rsidRDefault="005A2A0B">
      <w:r>
        <w:separator/>
      </w:r>
    </w:p>
  </w:footnote>
  <w:footnote w:type="continuationSeparator" w:id="0">
    <w:p w:rsidR="005A2A0B" w:rsidRDefault="005A2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Default="00E84A11" w:rsidP="00BD21D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0A01" w:rsidRDefault="005A2A0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A01" w:rsidRPr="00EA1DDF" w:rsidRDefault="00E84A11" w:rsidP="00BD21D7">
    <w:pPr>
      <w:pStyle w:val="a8"/>
      <w:framePr w:wrap="around" w:vAnchor="text" w:hAnchor="margin" w:xAlign="center" w:y="1"/>
      <w:rPr>
        <w:rStyle w:val="a7"/>
        <w:sz w:val="20"/>
        <w:szCs w:val="20"/>
      </w:rPr>
    </w:pPr>
    <w:r w:rsidRPr="00EA1DDF">
      <w:rPr>
        <w:rStyle w:val="a7"/>
        <w:sz w:val="20"/>
        <w:szCs w:val="20"/>
      </w:rPr>
      <w:fldChar w:fldCharType="begin"/>
    </w:r>
    <w:r w:rsidRPr="00EA1DDF">
      <w:rPr>
        <w:rStyle w:val="a7"/>
        <w:sz w:val="20"/>
        <w:szCs w:val="20"/>
      </w:rPr>
      <w:instrText xml:space="preserve">PAGE  </w:instrText>
    </w:r>
    <w:r w:rsidRPr="00EA1DDF">
      <w:rPr>
        <w:rStyle w:val="a7"/>
        <w:sz w:val="20"/>
        <w:szCs w:val="20"/>
      </w:rPr>
      <w:fldChar w:fldCharType="separate"/>
    </w:r>
    <w:r w:rsidR="00561E0B">
      <w:rPr>
        <w:rStyle w:val="a7"/>
        <w:noProof/>
        <w:sz w:val="20"/>
        <w:szCs w:val="20"/>
      </w:rPr>
      <w:t>2</w:t>
    </w:r>
    <w:r w:rsidRPr="00EA1DDF">
      <w:rPr>
        <w:rStyle w:val="a7"/>
        <w:sz w:val="20"/>
        <w:szCs w:val="20"/>
      </w:rPr>
      <w:fldChar w:fldCharType="end"/>
    </w:r>
  </w:p>
  <w:p w:rsidR="00010A01" w:rsidRDefault="005A2A0B">
    <w:pPr>
      <w:pStyle w:val="a8"/>
    </w:pPr>
  </w:p>
  <w:p w:rsidR="00556934" w:rsidRDefault="0055693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05DF"/>
    <w:multiLevelType w:val="hybridMultilevel"/>
    <w:tmpl w:val="EF6A65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F6054C"/>
    <w:multiLevelType w:val="hybridMultilevel"/>
    <w:tmpl w:val="AA5C11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956EC8"/>
    <w:multiLevelType w:val="hybridMultilevel"/>
    <w:tmpl w:val="70BC602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52"/>
    <w:rsid w:val="000A30EB"/>
    <w:rsid w:val="000A4CF3"/>
    <w:rsid w:val="000C0D82"/>
    <w:rsid w:val="000C24BA"/>
    <w:rsid w:val="000C40E9"/>
    <w:rsid w:val="00114371"/>
    <w:rsid w:val="00131739"/>
    <w:rsid w:val="001B4DE8"/>
    <w:rsid w:val="001B591E"/>
    <w:rsid w:val="001D06F9"/>
    <w:rsid w:val="00203EFC"/>
    <w:rsid w:val="00211337"/>
    <w:rsid w:val="002238CD"/>
    <w:rsid w:val="0022622B"/>
    <w:rsid w:val="002859B1"/>
    <w:rsid w:val="004133E3"/>
    <w:rsid w:val="00481945"/>
    <w:rsid w:val="0049402A"/>
    <w:rsid w:val="004F69AE"/>
    <w:rsid w:val="005447AB"/>
    <w:rsid w:val="00556934"/>
    <w:rsid w:val="00556CBC"/>
    <w:rsid w:val="00561E0B"/>
    <w:rsid w:val="00561FC9"/>
    <w:rsid w:val="005A2A0B"/>
    <w:rsid w:val="005A5CB9"/>
    <w:rsid w:val="005B6154"/>
    <w:rsid w:val="005D1EA6"/>
    <w:rsid w:val="005F338F"/>
    <w:rsid w:val="00674E34"/>
    <w:rsid w:val="006C3CB0"/>
    <w:rsid w:val="006F1224"/>
    <w:rsid w:val="00700210"/>
    <w:rsid w:val="00702764"/>
    <w:rsid w:val="007037B3"/>
    <w:rsid w:val="00714E2F"/>
    <w:rsid w:val="007472F0"/>
    <w:rsid w:val="007C1CE6"/>
    <w:rsid w:val="007C5B8B"/>
    <w:rsid w:val="007E11C2"/>
    <w:rsid w:val="007F2DBA"/>
    <w:rsid w:val="008D565A"/>
    <w:rsid w:val="009201AF"/>
    <w:rsid w:val="00925A52"/>
    <w:rsid w:val="00952099"/>
    <w:rsid w:val="00976BEF"/>
    <w:rsid w:val="009B61BA"/>
    <w:rsid w:val="00A43C20"/>
    <w:rsid w:val="00A54817"/>
    <w:rsid w:val="00A73246"/>
    <w:rsid w:val="00AC240C"/>
    <w:rsid w:val="00AF1612"/>
    <w:rsid w:val="00B23CAF"/>
    <w:rsid w:val="00B30E60"/>
    <w:rsid w:val="00B50271"/>
    <w:rsid w:val="00B613AE"/>
    <w:rsid w:val="00BA077E"/>
    <w:rsid w:val="00BB5A7B"/>
    <w:rsid w:val="00BD0C06"/>
    <w:rsid w:val="00BE2BCA"/>
    <w:rsid w:val="00C0065A"/>
    <w:rsid w:val="00C0126A"/>
    <w:rsid w:val="00C057FB"/>
    <w:rsid w:val="00C14C74"/>
    <w:rsid w:val="00C27F8B"/>
    <w:rsid w:val="00C47908"/>
    <w:rsid w:val="00C517F3"/>
    <w:rsid w:val="00C5191F"/>
    <w:rsid w:val="00CB7607"/>
    <w:rsid w:val="00D1745A"/>
    <w:rsid w:val="00D26F07"/>
    <w:rsid w:val="00DB4042"/>
    <w:rsid w:val="00E474AD"/>
    <w:rsid w:val="00E62BE3"/>
    <w:rsid w:val="00E84A11"/>
    <w:rsid w:val="00EA1DDF"/>
    <w:rsid w:val="00EE32A4"/>
    <w:rsid w:val="00F11F53"/>
    <w:rsid w:val="00F713FA"/>
    <w:rsid w:val="00FA1F75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D9F5C3-BF51-4FDC-BA35-FC9C272A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CB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CB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56CBC"/>
    <w:rPr>
      <w:rFonts w:eastAsia="Times New Roman" w:cs="Times New Roman"/>
      <w:b/>
      <w:bCs/>
      <w:szCs w:val="24"/>
      <w:lang w:eastAsia="ru-RU"/>
    </w:rPr>
  </w:style>
  <w:style w:type="paragraph" w:styleId="a5">
    <w:name w:val="footer"/>
    <w:basedOn w:val="a"/>
    <w:link w:val="a6"/>
    <w:rsid w:val="00556C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56CBC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56CBC"/>
  </w:style>
  <w:style w:type="paragraph" w:styleId="a8">
    <w:name w:val="header"/>
    <w:basedOn w:val="a"/>
    <w:link w:val="a9"/>
    <w:rsid w:val="00556C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56CBC"/>
    <w:rPr>
      <w:rFonts w:eastAsia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E84A11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E84A11"/>
    <w:rPr>
      <w:rFonts w:eastAsia="Times New Roman" w:cs="Times New Roman"/>
      <w:szCs w:val="28"/>
      <w:lang w:eastAsia="ru-RU"/>
    </w:rPr>
  </w:style>
  <w:style w:type="paragraph" w:customStyle="1" w:styleId="2">
    <w:name w:val="заголовок 2"/>
    <w:basedOn w:val="a"/>
    <w:next w:val="a"/>
    <w:rsid w:val="00E84A11"/>
    <w:pPr>
      <w:keepNext/>
      <w:outlineLvl w:val="1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714E2F"/>
    <w:pPr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714E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4E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Сергей Александрович</dc:creator>
  <cp:keywords/>
  <dc:description/>
  <cp:lastModifiedBy>Лебедев Сергей Александрович</cp:lastModifiedBy>
  <cp:revision>8</cp:revision>
  <dcterms:created xsi:type="dcterms:W3CDTF">2022-04-07T09:32:00Z</dcterms:created>
  <dcterms:modified xsi:type="dcterms:W3CDTF">2022-04-08T01:54:00Z</dcterms:modified>
</cp:coreProperties>
</file>